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A3F" w:rsidRPr="00C77BC8" w:rsidRDefault="00E26A3F" w:rsidP="003F06D1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77BC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C77BC8">
        <w:rPr>
          <w:rFonts w:ascii="Tahoma" w:hAnsi="Tahoma" w:cs="Tahoma"/>
          <w:b/>
          <w:sz w:val="24"/>
          <w:szCs w:val="24"/>
          <w:lang w:val="cs-CZ"/>
        </w:rPr>
        <w:br/>
      </w:r>
      <w:r w:rsidRPr="00C77BC8">
        <w:rPr>
          <w:rFonts w:ascii="Tahoma" w:hAnsi="Tahoma" w:cs="Tahoma"/>
          <w:b/>
          <w:noProof/>
          <w:sz w:val="24"/>
          <w:szCs w:val="24"/>
          <w:lang w:val="cs-CZ"/>
        </w:rPr>
        <w:t>vedoucí oddělení podpory posuzování zdravotního stavu Mělník</w:t>
      </w:r>
      <w:r w:rsidRPr="00C77BC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E26A3F" w:rsidRPr="00C77BC8" w:rsidRDefault="00E26A3F" w:rsidP="003F06D1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77BC8">
        <w:rPr>
          <w:rFonts w:ascii="Tahoma" w:hAnsi="Tahoma" w:cs="Tahoma"/>
          <w:b/>
          <w:sz w:val="24"/>
          <w:szCs w:val="24"/>
          <w:lang w:val="cs-CZ"/>
        </w:rPr>
        <w:t>(</w:t>
      </w:r>
      <w:r w:rsidRPr="00C77BC8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C77BC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C77BC8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</w:p>
    <w:p w:rsidR="00E26A3F" w:rsidRPr="00C77BC8" w:rsidRDefault="00E26A3F" w:rsidP="003F06D1">
      <w:pPr>
        <w:spacing w:after="0" w:line="288" w:lineRule="auto"/>
        <w:jc w:val="center"/>
        <w:rPr>
          <w:rFonts w:ascii="Tahoma" w:hAnsi="Tahoma" w:cs="Tahoma"/>
          <w:sz w:val="24"/>
          <w:szCs w:val="24"/>
          <w:lang w:val="cs-CZ"/>
        </w:rPr>
      </w:pPr>
    </w:p>
    <w:p w:rsidR="00E26A3F" w:rsidRPr="00C77BC8" w:rsidRDefault="00E26A3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C77BC8">
        <w:rPr>
          <w:rFonts w:cs="Tahoma"/>
          <w:szCs w:val="20"/>
        </w:rPr>
        <w:tab/>
      </w:r>
      <w:r w:rsidRPr="00C77BC8">
        <w:rPr>
          <w:rFonts w:cs="Tahoma"/>
          <w:szCs w:val="20"/>
        </w:rPr>
        <w:tab/>
      </w:r>
      <w:r w:rsidRPr="00C77BC8">
        <w:rPr>
          <w:rFonts w:cs="Tahoma"/>
          <w:szCs w:val="20"/>
        </w:rPr>
        <w:tab/>
      </w:r>
      <w:r w:rsidRPr="00C77BC8">
        <w:rPr>
          <w:rFonts w:cs="Tahoma"/>
          <w:szCs w:val="20"/>
        </w:rPr>
        <w:tab/>
      </w:r>
      <w:r w:rsidRPr="00C77BC8">
        <w:rPr>
          <w:rFonts w:cs="Tahoma"/>
          <w:szCs w:val="20"/>
        </w:rPr>
        <w:tab/>
      </w:r>
      <w:r w:rsidRPr="00C77BC8">
        <w:rPr>
          <w:rFonts w:ascii="Tahoma" w:hAnsi="Tahoma" w:cs="Tahoma"/>
          <w:sz w:val="20"/>
          <w:szCs w:val="20"/>
        </w:rPr>
        <w:t xml:space="preserve">Č. j. </w:t>
      </w:r>
      <w:r w:rsidRPr="00C77BC8">
        <w:rPr>
          <w:rFonts w:ascii="Tahoma" w:hAnsi="Tahoma" w:cs="Tahoma"/>
          <w:noProof/>
          <w:sz w:val="20"/>
          <w:szCs w:val="20"/>
        </w:rPr>
        <w:t>0211/00009529/25/VR</w:t>
      </w:r>
    </w:p>
    <w:p w:rsidR="00E26A3F" w:rsidRPr="00C77BC8" w:rsidRDefault="00E26A3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sz w:val="20"/>
          <w:szCs w:val="20"/>
        </w:rPr>
        <w:tab/>
      </w:r>
      <w:r w:rsidRPr="00C77BC8">
        <w:rPr>
          <w:rFonts w:ascii="Tahoma" w:hAnsi="Tahoma" w:cs="Tahoma"/>
          <w:sz w:val="20"/>
          <w:szCs w:val="20"/>
        </w:rPr>
        <w:tab/>
      </w:r>
      <w:r w:rsidRPr="00C77BC8">
        <w:rPr>
          <w:rFonts w:ascii="Tahoma" w:hAnsi="Tahoma" w:cs="Tahoma"/>
          <w:sz w:val="20"/>
          <w:szCs w:val="20"/>
        </w:rPr>
        <w:tab/>
      </w:r>
      <w:r w:rsidRPr="00C77BC8">
        <w:rPr>
          <w:rFonts w:ascii="Tahoma" w:hAnsi="Tahoma" w:cs="Tahoma"/>
          <w:sz w:val="20"/>
          <w:szCs w:val="20"/>
        </w:rPr>
        <w:tab/>
      </w:r>
      <w:r w:rsidRPr="00C77BC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C77BC8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C77BC8">
        <w:rPr>
          <w:rFonts w:ascii="Tahoma" w:hAnsi="Tahoma" w:cs="Tahoma"/>
          <w:sz w:val="20"/>
          <w:szCs w:val="20"/>
        </w:rPr>
        <w:t xml:space="preserve">.  </w:t>
      </w:r>
      <w:r w:rsidRPr="00C77BC8">
        <w:rPr>
          <w:rFonts w:ascii="Tahoma" w:hAnsi="Tahoma" w:cs="Tahoma"/>
          <w:noProof/>
          <w:sz w:val="20"/>
          <w:szCs w:val="20"/>
        </w:rPr>
        <w:t>0211/12016437/20251002</w:t>
      </w:r>
    </w:p>
    <w:p w:rsidR="00E26A3F" w:rsidRPr="00C77BC8" w:rsidRDefault="00E26A3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2. 10. 2025</w:t>
      </w:r>
    </w:p>
    <w:p w:rsidR="00E26A3F" w:rsidRPr="00C77BC8" w:rsidRDefault="00E26A3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Mělník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 xml:space="preserve">Odbor posuzování zdravotního stavu pro hl. m. Prahu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br/>
        <w:t>a Středočeský kraj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C77BC8">
        <w:rPr>
          <w:rFonts w:ascii="Tahoma" w:hAnsi="Tahoma" w:cs="Tahoma"/>
          <w:sz w:val="20"/>
          <w:szCs w:val="20"/>
          <w:lang w:val="cs-CZ"/>
        </w:rPr>
        <w:t>.</w:t>
      </w:r>
    </w:p>
    <w:p w:rsidR="00E26A3F" w:rsidRPr="00C77BC8" w:rsidRDefault="00E26A3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77BC8">
        <w:rPr>
          <w:rFonts w:ascii="Tahoma" w:hAnsi="Tahoma" w:cs="Tahoma"/>
          <w:sz w:val="20"/>
          <w:szCs w:val="20"/>
          <w:lang w:val="cs-CZ"/>
        </w:rPr>
        <w:t>.</w:t>
      </w:r>
    </w:p>
    <w:p w:rsidR="00E26A3F" w:rsidRPr="00C77BC8" w:rsidRDefault="00E26A3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E26A3F" w:rsidRPr="00C77BC8" w:rsidRDefault="00E26A3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C77BC8">
        <w:rPr>
          <w:rFonts w:ascii="Tahoma" w:hAnsi="Tahoma" w:cs="Tahoma"/>
          <w:sz w:val="20"/>
          <w:szCs w:val="20"/>
          <w:lang w:val="cs-CZ"/>
        </w:rPr>
        <w:t>.</w:t>
      </w:r>
    </w:p>
    <w:p w:rsidR="00E26A3F" w:rsidRPr="00C77BC8" w:rsidRDefault="00E26A3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Mělník</w:t>
      </w:r>
      <w:r w:rsidRPr="00C77BC8">
        <w:rPr>
          <w:rFonts w:ascii="Tahoma" w:hAnsi="Tahoma" w:cs="Tahoma"/>
          <w:sz w:val="20"/>
          <w:szCs w:val="20"/>
          <w:lang w:val="cs-CZ"/>
        </w:rPr>
        <w:t>.</w:t>
      </w:r>
    </w:p>
    <w:p w:rsidR="00E26A3F" w:rsidRPr="00C77BC8" w:rsidRDefault="00E26A3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E26A3F" w:rsidRPr="00C77BC8" w:rsidRDefault="00E26A3F" w:rsidP="00C87830">
      <w:pPr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listopad 2025</w:t>
      </w:r>
      <w:r w:rsidRPr="00C77BC8">
        <w:rPr>
          <w:rFonts w:ascii="Tahoma" w:hAnsi="Tahoma" w:cs="Tahoma"/>
          <w:sz w:val="20"/>
          <w:szCs w:val="20"/>
          <w:lang w:val="cs-CZ"/>
        </w:rPr>
        <w:t>.</w:t>
      </w:r>
    </w:p>
    <w:p w:rsidR="00E26A3F" w:rsidRPr="00C77BC8" w:rsidRDefault="00E26A3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C77BC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C77BC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C77BC8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C77BC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C77BC8"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E26A3F" w:rsidRPr="00C77BC8" w:rsidRDefault="00E26A3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77BC8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E26A3F" w:rsidRPr="00C77BC8" w:rsidRDefault="00E26A3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sz w:val="20"/>
          <w:szCs w:val="20"/>
        </w:rPr>
        <w:t xml:space="preserve">platový tarif v rozmezí od </w:t>
      </w:r>
      <w:r w:rsidRPr="00C77BC8">
        <w:rPr>
          <w:rFonts w:ascii="Tahoma" w:hAnsi="Tahoma" w:cs="Tahoma"/>
          <w:noProof/>
          <w:sz w:val="20"/>
          <w:szCs w:val="20"/>
        </w:rPr>
        <w:t>23.110</w:t>
      </w:r>
      <w:r w:rsidRPr="00C77BC8">
        <w:rPr>
          <w:rFonts w:ascii="Tahoma" w:hAnsi="Tahoma" w:cs="Tahoma"/>
          <w:sz w:val="20"/>
          <w:szCs w:val="20"/>
        </w:rPr>
        <w:t xml:space="preserve"> Kč do </w:t>
      </w:r>
      <w:r w:rsidRPr="00C77BC8">
        <w:rPr>
          <w:rFonts w:ascii="Tahoma" w:hAnsi="Tahoma" w:cs="Tahoma"/>
          <w:noProof/>
          <w:sz w:val="20"/>
          <w:szCs w:val="20"/>
        </w:rPr>
        <w:t>33.220</w:t>
      </w:r>
      <w:r w:rsidRPr="00C77BC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77BC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77BC8">
        <w:rPr>
          <w:rFonts w:ascii="Tahoma" w:hAnsi="Tahoma" w:cs="Tahoma"/>
          <w:sz w:val="20"/>
          <w:szCs w:val="20"/>
        </w:rPr>
        <w:t>),</w:t>
      </w:r>
    </w:p>
    <w:p w:rsidR="00E26A3F" w:rsidRPr="00C77BC8" w:rsidRDefault="00E26A3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sz w:val="20"/>
          <w:szCs w:val="20"/>
        </w:rPr>
        <w:t>příplatek za vedení ve výši 3.600 Kč,</w:t>
      </w:r>
    </w:p>
    <w:p w:rsidR="00E26A3F" w:rsidRPr="00C77BC8" w:rsidRDefault="00E26A3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77BC8">
        <w:rPr>
          <w:rFonts w:ascii="Tahoma" w:hAnsi="Tahoma" w:cs="Tahoma"/>
          <w:noProof/>
          <w:sz w:val="20"/>
          <w:szCs w:val="20"/>
        </w:rPr>
        <w:t>1.661</w:t>
      </w:r>
      <w:r w:rsidRPr="00C77BC8">
        <w:rPr>
          <w:rFonts w:ascii="Tahoma" w:hAnsi="Tahoma" w:cs="Tahoma"/>
          <w:sz w:val="20"/>
          <w:szCs w:val="20"/>
        </w:rPr>
        <w:t xml:space="preserve"> Kč do </w:t>
      </w:r>
      <w:r w:rsidRPr="00C77BC8">
        <w:rPr>
          <w:rFonts w:ascii="Tahoma" w:hAnsi="Tahoma" w:cs="Tahoma"/>
          <w:noProof/>
          <w:sz w:val="20"/>
          <w:szCs w:val="20"/>
        </w:rPr>
        <w:t>4.983</w:t>
      </w:r>
      <w:r w:rsidRPr="00C77BC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C77BC8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C77BC8">
        <w:rPr>
          <w:rFonts w:ascii="Tahoma" w:hAnsi="Tahoma" w:cs="Tahoma"/>
          <w:sz w:val="20"/>
          <w:szCs w:val="20"/>
        </w:rPr>
        <w:t>,</w:t>
      </w:r>
    </w:p>
    <w:p w:rsidR="00E26A3F" w:rsidRPr="00C77BC8" w:rsidRDefault="00E26A3F" w:rsidP="00C8783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sz w:val="20"/>
          <w:szCs w:val="20"/>
        </w:rPr>
        <w:t xml:space="preserve">zvláštní příplatek </w:t>
      </w:r>
      <w:r w:rsidRPr="00C77BC8">
        <w:rPr>
          <w:rFonts w:ascii="Tahoma" w:hAnsi="Tahoma" w:cs="Tahoma"/>
          <w:noProof/>
          <w:sz w:val="20"/>
          <w:szCs w:val="20"/>
        </w:rPr>
        <w:t>není stanoven</w:t>
      </w:r>
      <w:r w:rsidRPr="00C77BC8">
        <w:rPr>
          <w:rFonts w:ascii="Tahoma" w:hAnsi="Tahoma" w:cs="Tahoma"/>
          <w:sz w:val="20"/>
          <w:szCs w:val="20"/>
        </w:rPr>
        <w:t>.</w:t>
      </w:r>
    </w:p>
    <w:p w:rsidR="00E26A3F" w:rsidRPr="00C77BC8" w:rsidRDefault="00E26A3F" w:rsidP="00E26A3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C77BC8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těchto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údajů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o výši jednotlivých složek platu nepředstavuje veřejný příslib. Další informace o jednotlivých složkách platu jsou k dispozici </w:t>
      </w:r>
      <w:hyperlink r:id="rId9" w:history="1">
        <w:r w:rsidRPr="00C77BC8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C77BC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C77BC8">
        <w:rPr>
          <w:rFonts w:ascii="Tahoma" w:hAnsi="Tahoma" w:cs="Tahoma"/>
          <w:sz w:val="20"/>
          <w:szCs w:val="20"/>
        </w:rPr>
        <w:t xml:space="preserve">. </w:t>
      </w:r>
    </w:p>
    <w:p w:rsidR="00E26A3F" w:rsidRPr="00C77BC8" w:rsidRDefault="00E26A3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proofErr w:type="spellStart"/>
      <w:r w:rsidRPr="00C77BC8">
        <w:rPr>
          <w:rFonts w:ascii="Tahoma" w:hAnsi="Tahoma" w:cs="Tahoma"/>
          <w:sz w:val="20"/>
          <w:szCs w:val="20"/>
        </w:rPr>
        <w:t>Náplň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činnosti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na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tomto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služebním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místě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C77BC8">
        <w:rPr>
          <w:rFonts w:ascii="Tahoma" w:hAnsi="Tahoma" w:cs="Tahoma"/>
          <w:sz w:val="20"/>
          <w:szCs w:val="20"/>
        </w:rPr>
        <w:t>Organizace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procesu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posouzení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zdravotního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stavu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pracovních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schopností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dočasné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pracovní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neschopnosti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potřeby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ošetřování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kompletace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žádostí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správních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orgánů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C77BC8">
        <w:rPr>
          <w:rFonts w:ascii="Tahoma" w:hAnsi="Tahoma" w:cs="Tahoma"/>
          <w:sz w:val="20"/>
          <w:szCs w:val="20"/>
        </w:rPr>
        <w:t>posouzení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lékařských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zpráv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posudků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ošetřujících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lékařů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dalších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podkladů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zpracovávání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výzev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sdělení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zastavování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přerušování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řízení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poskytování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údajů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informací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stanovených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právním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předpisem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C77BC8">
        <w:rPr>
          <w:rFonts w:ascii="Tahoma" w:hAnsi="Tahoma" w:cs="Tahoma"/>
          <w:sz w:val="20"/>
          <w:szCs w:val="20"/>
        </w:rPr>
        <w:t>Přidělování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případů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C77BC8">
        <w:rPr>
          <w:rFonts w:ascii="Tahoma" w:hAnsi="Tahoma" w:cs="Tahoma"/>
          <w:sz w:val="20"/>
          <w:szCs w:val="20"/>
        </w:rPr>
        <w:t>posouzení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posudkovým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lékařům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C77BC8">
        <w:rPr>
          <w:rFonts w:ascii="Tahoma" w:hAnsi="Tahoma" w:cs="Tahoma"/>
          <w:sz w:val="20"/>
          <w:szCs w:val="20"/>
        </w:rPr>
        <w:t>a</w:t>
      </w:r>
      <w:proofErr w:type="gram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odborným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nelékařským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zdravotnickým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pracovníkům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C77BC8">
        <w:rPr>
          <w:rFonts w:ascii="Tahoma" w:hAnsi="Tahoma" w:cs="Tahoma"/>
          <w:sz w:val="20"/>
          <w:szCs w:val="20"/>
        </w:rPr>
        <w:t>Tento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proces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kontroluje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řídí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- je </w:t>
      </w:r>
      <w:proofErr w:type="spellStart"/>
      <w:r w:rsidRPr="00C77BC8">
        <w:rPr>
          <w:rFonts w:ascii="Tahoma" w:hAnsi="Tahoma" w:cs="Tahoma"/>
          <w:sz w:val="20"/>
          <w:szCs w:val="20"/>
        </w:rPr>
        <w:t>oprávněn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stanovit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ukládat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svým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podřízeným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zaměstnancům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úkoly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organizovat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kontrolovat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jejich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práci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dávat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 w:rsidRPr="00C77BC8">
        <w:rPr>
          <w:rFonts w:ascii="Tahoma" w:hAnsi="Tahoma" w:cs="Tahoma"/>
          <w:sz w:val="20"/>
          <w:szCs w:val="20"/>
        </w:rPr>
        <w:t>jim</w:t>
      </w:r>
      <w:proofErr w:type="spellEnd"/>
      <w:proofErr w:type="gramEnd"/>
      <w:r w:rsidRPr="00C77BC8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C77BC8">
        <w:rPr>
          <w:rFonts w:ascii="Tahoma" w:hAnsi="Tahoma" w:cs="Tahoma"/>
          <w:sz w:val="20"/>
          <w:szCs w:val="20"/>
        </w:rPr>
        <w:t>tomu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pokyny</w:t>
      </w:r>
      <w:proofErr w:type="spellEnd"/>
      <w:r w:rsidRPr="00C77BC8">
        <w:rPr>
          <w:rFonts w:ascii="Tahoma" w:hAnsi="Tahoma" w:cs="Tahoma"/>
          <w:sz w:val="20"/>
          <w:szCs w:val="20"/>
        </w:rPr>
        <w:t>.</w:t>
      </w:r>
    </w:p>
    <w:p w:rsidR="00E26A3F" w:rsidRPr="00C77BC8" w:rsidRDefault="00E26A3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C77BC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C77BC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C77BC8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 představeného (dále jen „žádost“)</w:t>
      </w:r>
      <w:r w:rsidRPr="00C77BC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30. 10. 2025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,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E26A3F" w:rsidRPr="00C77BC8" w:rsidRDefault="00E26A3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C77BC8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C77BC8">
        <w:rPr>
          <w:rFonts w:ascii="Tahoma" w:hAnsi="Tahoma" w:cs="Tahoma"/>
          <w:sz w:val="20"/>
          <w:szCs w:val="20"/>
        </w:rPr>
        <w:t>,</w:t>
      </w:r>
    </w:p>
    <w:p w:rsidR="00E26A3F" w:rsidRPr="00C77BC8" w:rsidRDefault="00E26A3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77BC8">
        <w:rPr>
          <w:rFonts w:ascii="Tahoma" w:hAnsi="Tahoma" w:cs="Tahoma"/>
          <w:noProof/>
          <w:sz w:val="20"/>
          <w:szCs w:val="20"/>
        </w:rPr>
        <w:t>6HYXRBE</w:t>
      </w:r>
      <w:r w:rsidRPr="00C77BC8">
        <w:rPr>
          <w:rFonts w:ascii="Tahoma" w:hAnsi="Tahoma" w:cs="Tahoma"/>
          <w:sz w:val="20"/>
          <w:szCs w:val="20"/>
        </w:rPr>
        <w:t>,</w:t>
      </w:r>
    </w:p>
    <w:p w:rsidR="00E26A3F" w:rsidRPr="00C77BC8" w:rsidRDefault="00E26A3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77BC8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C77BC8">
        <w:rPr>
          <w:rFonts w:ascii="Tahoma" w:hAnsi="Tahoma" w:cs="Tahoma"/>
          <w:sz w:val="20"/>
          <w:szCs w:val="20"/>
        </w:rPr>
        <w:t xml:space="preserve">, </w:t>
      </w:r>
      <w:r w:rsidRPr="00C77BC8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C77BC8">
        <w:rPr>
          <w:rFonts w:ascii="Tahoma" w:hAnsi="Tahoma" w:cs="Tahoma"/>
          <w:sz w:val="20"/>
          <w:szCs w:val="20"/>
        </w:rPr>
        <w:t xml:space="preserve"> nebo</w:t>
      </w:r>
    </w:p>
    <w:p w:rsidR="00E26A3F" w:rsidRPr="00C77BC8" w:rsidRDefault="00E26A3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77BC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E26A3F" w:rsidRPr="00C77BC8" w:rsidRDefault="00E26A3F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E26A3F" w:rsidRPr="00C77BC8" w:rsidRDefault="00E26A3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Mělník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C77BC8">
        <w:rPr>
          <w:rFonts w:ascii="Tahoma" w:hAnsi="Tahoma" w:cs="Tahoma"/>
          <w:sz w:val="20"/>
          <w:szCs w:val="20"/>
          <w:lang w:val="cs-CZ"/>
        </w:rPr>
        <w:t>, ID 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12016437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E26A3F" w:rsidRPr="00C77BC8" w:rsidRDefault="00E26A3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C77BC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C77BC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C77BC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E26A3F" w:rsidRPr="00C77BC8" w:rsidRDefault="00E26A3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E26A3F" w:rsidRPr="00C77BC8" w:rsidRDefault="00E26A3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77BC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E26A3F" w:rsidRPr="00C77BC8" w:rsidRDefault="00E26A3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77BC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E26A3F" w:rsidRPr="00C77BC8" w:rsidRDefault="00E26A3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E26A3F" w:rsidRPr="00C77BC8" w:rsidRDefault="00E26A3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E26A3F" w:rsidRPr="00C77BC8" w:rsidRDefault="00E26A3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E26A3F" w:rsidRPr="00C77BC8" w:rsidRDefault="00E26A3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E26A3F" w:rsidRPr="00C77BC8" w:rsidRDefault="00E26A3F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C77BC8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C77BC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C77BC8">
        <w:rPr>
          <w:rFonts w:ascii="Tahoma" w:hAnsi="Tahoma" w:cs="Tahoma"/>
          <w:sz w:val="20"/>
          <w:szCs w:val="20"/>
          <w:lang w:val="cs-CZ"/>
        </w:rPr>
        <w:t>;</w:t>
      </w:r>
    </w:p>
    <w:p w:rsidR="00E26A3F" w:rsidRPr="00C77BC8" w:rsidRDefault="00E26A3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C77BC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E26A3F" w:rsidRPr="00C77BC8" w:rsidRDefault="00E26A3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E26A3F" w:rsidRPr="00C77BC8" w:rsidRDefault="00E26A3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C77BC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E26A3F" w:rsidRPr="00C77BC8" w:rsidRDefault="00E26A3F" w:rsidP="00C77BC8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C77BC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77BC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26A3F" w:rsidRPr="00C77BC8" w:rsidRDefault="00C77BC8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2</w:t>
      </w:r>
      <w:r w:rsidR="00E26A3F" w:rsidRPr="00C77BC8">
        <w:rPr>
          <w:rFonts w:ascii="Tahoma" w:hAnsi="Tahoma" w:cs="Tahoma"/>
          <w:sz w:val="20"/>
          <w:szCs w:val="20"/>
          <w:lang w:val="cs-CZ"/>
        </w:rPr>
        <w:t>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E26A3F" w:rsidRPr="00C77BC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7"/>
      </w:r>
    </w:p>
    <w:p w:rsidR="00E26A3F" w:rsidRPr="00C77BC8" w:rsidRDefault="00E26A3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C77BC8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3</w:t>
      </w:r>
      <w:r w:rsidR="00E26A3F" w:rsidRPr="00C77BC8">
        <w:rPr>
          <w:rFonts w:ascii="Tahoma" w:hAnsi="Tahoma" w:cs="Tahoma"/>
          <w:sz w:val="20"/>
          <w:szCs w:val="20"/>
          <w:lang w:val="cs-CZ"/>
        </w:rPr>
        <w:t>) je-li narozen přede dnem 1. prosince 1971, předloží čestné prohlášení</w:t>
      </w:r>
      <w:r w:rsidR="00E26A3F" w:rsidRPr="00C77BC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  <w:r w:rsidR="00E26A3F" w:rsidRPr="00C77BC8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E26A3F" w:rsidRPr="00C77BC8" w:rsidRDefault="00E26A3F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26A3F" w:rsidRPr="00C77BC8" w:rsidRDefault="00C77BC8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4</w:t>
      </w:r>
      <w:r w:rsidR="00E26A3F" w:rsidRPr="00C77BC8">
        <w:rPr>
          <w:rFonts w:ascii="Tahoma" w:hAnsi="Tahoma" w:cs="Tahoma"/>
          <w:sz w:val="20"/>
          <w:szCs w:val="20"/>
          <w:lang w:val="cs-CZ"/>
        </w:rPr>
        <w:t>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="00E26A3F" w:rsidRPr="00C77BC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26A3F" w:rsidRDefault="00E26A3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51C21" w:rsidRPr="00C77BC8" w:rsidRDefault="00351C2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bookmarkStart w:id="0" w:name="_GoBack"/>
      <w:bookmarkEnd w:id="0"/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77BC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:rsidR="00E26A3F" w:rsidRPr="00C77BC8" w:rsidRDefault="00E26A3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C77BC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0"/>
      </w:r>
      <w:r w:rsidRPr="00C77BC8">
        <w:rPr>
          <w:rFonts w:ascii="Tahoma" w:hAnsi="Tahoma" w:cs="Tahoma"/>
          <w:sz w:val="20"/>
          <w:szCs w:val="20"/>
          <w:lang w:val="cs-CZ"/>
        </w:rPr>
        <w:t>,</w:t>
      </w:r>
    </w:p>
    <w:p w:rsidR="00E26A3F" w:rsidRPr="00C77BC8" w:rsidRDefault="00E26A3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E26A3F" w:rsidRPr="00C77BC8" w:rsidRDefault="00C77BC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noProof/>
          <w:sz w:val="20"/>
          <w:szCs w:val="20"/>
          <w:lang w:val="cs-CZ"/>
        </w:rPr>
        <w:t>specialist</w:t>
      </w:r>
      <w:r w:rsidR="00E26A3F" w:rsidRPr="00C77BC8">
        <w:rPr>
          <w:rFonts w:ascii="Tahoma" w:hAnsi="Tahoma" w:cs="Tahoma"/>
          <w:noProof/>
          <w:sz w:val="20"/>
          <w:szCs w:val="20"/>
          <w:lang w:val="cs-CZ"/>
        </w:rPr>
        <w:t>ka lidských zdrojů</w:t>
      </w:r>
      <w:r w:rsidR="00E26A3F" w:rsidRPr="00C77BC8">
        <w:rPr>
          <w:rFonts w:ascii="Tahoma" w:hAnsi="Tahoma" w:cs="Tahoma"/>
          <w:sz w:val="20"/>
          <w:szCs w:val="20"/>
          <w:lang w:val="cs-CZ"/>
        </w:rPr>
        <w:t xml:space="preserve"> </w:t>
      </w:r>
      <w:r w:rsidR="00E26A3F" w:rsidRPr="00C77BC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="00E26A3F" w:rsidRPr="00C77BC8">
        <w:rPr>
          <w:rFonts w:ascii="Tahoma" w:hAnsi="Tahoma" w:cs="Tahoma"/>
          <w:sz w:val="20"/>
          <w:szCs w:val="20"/>
          <w:lang w:val="cs-CZ"/>
        </w:rPr>
        <w:t xml:space="preserve"> </w:t>
      </w:r>
      <w:r w:rsidR="00E26A3F" w:rsidRPr="00C77BC8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77BC8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7BC8" w:rsidRPr="00C77BC8" w:rsidRDefault="00C77BC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7BC8" w:rsidRPr="00C77BC8" w:rsidRDefault="00C77BC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7BC8" w:rsidRPr="00C77BC8" w:rsidRDefault="00C77BC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77BC8" w:rsidRPr="00C77BC8" w:rsidTr="00C77BC8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C77BC8" w:rsidRPr="00C77BC8" w:rsidTr="00B462A0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:rsidR="00C77BC8" w:rsidRPr="00C77BC8" w:rsidRDefault="00C77BC8" w:rsidP="00C77BC8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>Bc</w:t>
                  </w:r>
                  <w:proofErr w:type="spellEnd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>. Marie Kottová</w:t>
                  </w:r>
                </w:p>
                <w:p w:rsidR="00C77BC8" w:rsidRPr="00C77BC8" w:rsidRDefault="00C77BC8" w:rsidP="00C77BC8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>vedoucí</w:t>
                  </w:r>
                  <w:proofErr w:type="spellEnd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>oddělení</w:t>
                  </w:r>
                  <w:proofErr w:type="spellEnd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>personální</w:t>
                  </w:r>
                  <w:proofErr w:type="spellEnd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>správy</w:t>
                  </w:r>
                  <w:proofErr w:type="spellEnd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C77BC8">
                    <w:rPr>
                      <w:rFonts w:ascii="Tahoma" w:hAnsi="Tahoma" w:cs="Tahoma"/>
                      <w:sz w:val="20"/>
                      <w:szCs w:val="20"/>
                    </w:rPr>
                    <w:t>mezd</w:t>
                  </w:r>
                  <w:proofErr w:type="spellEnd"/>
                </w:p>
              </w:tc>
            </w:tr>
            <w:tr w:rsidR="00C77BC8" w:rsidRPr="00C77BC8" w:rsidTr="00B462A0">
              <w:trPr>
                <w:trHeight w:val="80"/>
                <w:jc w:val="right"/>
              </w:trPr>
              <w:tc>
                <w:tcPr>
                  <w:tcW w:w="4583" w:type="dxa"/>
                  <w:hideMark/>
                </w:tcPr>
                <w:p w:rsidR="00C77BC8" w:rsidRPr="00C77BC8" w:rsidRDefault="00C77BC8" w:rsidP="00C77BC8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77BC8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Institut posuzování zdravotního stavu</w:t>
                  </w:r>
                </w:p>
              </w:tc>
            </w:tr>
          </w:tbl>
          <w:p w:rsidR="00E26A3F" w:rsidRPr="00C77BC8" w:rsidRDefault="00E26A3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C77BC8" w:rsidRPr="00C77BC8" w:rsidTr="00C77BC8">
        <w:trPr>
          <w:trHeight w:val="269"/>
          <w:jc w:val="right"/>
        </w:trPr>
        <w:tc>
          <w:tcPr>
            <w:tcW w:w="4583" w:type="dxa"/>
          </w:tcPr>
          <w:p w:rsidR="00E26A3F" w:rsidRPr="00C77BC8" w:rsidRDefault="00E26A3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C77BC8" w:rsidRPr="00C77BC8" w:rsidTr="00C77BC8">
        <w:trPr>
          <w:trHeight w:val="80"/>
          <w:jc w:val="right"/>
        </w:trPr>
        <w:tc>
          <w:tcPr>
            <w:tcW w:w="4583" w:type="dxa"/>
          </w:tcPr>
          <w:p w:rsidR="00E26A3F" w:rsidRPr="00C77BC8" w:rsidRDefault="00E26A3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E26A3F" w:rsidRPr="00C77BC8" w:rsidRDefault="00E26A3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C77BC8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E26A3F" w:rsidRPr="00C77BC8" w:rsidRDefault="00E26A3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77BC8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E26A3F" w:rsidRPr="00C77BC8" w:rsidRDefault="00E26A3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26A3F" w:rsidRPr="00C77BC8" w:rsidRDefault="00E26A3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77BC8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E26A3F" w:rsidRPr="00C77BC8" w:rsidRDefault="00E26A3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26A3F" w:rsidRPr="00C77BC8" w:rsidRDefault="00E26A3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77BC8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E26A3F" w:rsidRPr="00C77BC8" w:rsidRDefault="00E26A3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26A3F" w:rsidRPr="00C77BC8" w:rsidRDefault="00E26A3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C77BC8" w:rsidRPr="00C77BC8">
        <w:rPr>
          <w:rFonts w:ascii="Tahoma" w:hAnsi="Tahoma" w:cs="Tahoma"/>
          <w:sz w:val="20"/>
          <w:szCs w:val="20"/>
          <w:lang w:val="cs-CZ"/>
        </w:rPr>
        <w:t>2. 10. 2025</w:t>
      </w:r>
    </w:p>
    <w:p w:rsidR="00E26A3F" w:rsidRPr="00C77BC8" w:rsidRDefault="00E26A3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E26A3F" w:rsidRPr="00C77BC8" w:rsidSect="00E26A3F">
          <w:footerReference w:type="default" r:id="rId10"/>
          <w:footerReference w:type="first" r:id="rId11"/>
          <w:pgSz w:w="11906" w:h="16838"/>
          <w:pgMar w:top="1417" w:right="1417" w:bottom="284" w:left="1417" w:header="708" w:footer="708" w:gutter="0"/>
          <w:pgNumType w:start="1"/>
          <w:cols w:space="708"/>
          <w:titlePg/>
          <w:docGrid w:linePitch="360"/>
        </w:sectPr>
      </w:pPr>
      <w:r w:rsidRPr="00C77BC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C77BC8" w:rsidRPr="00C77BC8">
        <w:rPr>
          <w:rFonts w:ascii="Tahoma" w:hAnsi="Tahoma" w:cs="Tahoma"/>
          <w:sz w:val="20"/>
          <w:szCs w:val="20"/>
          <w:lang w:val="cs-CZ"/>
        </w:rPr>
        <w:t xml:space="preserve"> 31. 10. 2025</w:t>
      </w:r>
    </w:p>
    <w:p w:rsidR="00E26A3F" w:rsidRPr="00C77BC8" w:rsidRDefault="00E26A3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E26A3F" w:rsidRPr="00C77BC8" w:rsidSect="00E26A3F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A3F" w:rsidRDefault="00E26A3F" w:rsidP="00C87830">
      <w:pPr>
        <w:spacing w:after="0" w:line="240" w:lineRule="auto"/>
      </w:pPr>
      <w:r>
        <w:separator/>
      </w:r>
    </w:p>
  </w:endnote>
  <w:endnote w:type="continuationSeparator" w:id="0">
    <w:p w:rsidR="00E26A3F" w:rsidRDefault="00E26A3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A3F" w:rsidRDefault="00E26A3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B06F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B06F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E26A3F" w:rsidRDefault="00E26A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A3F" w:rsidRDefault="00E26A3F">
    <w:pPr>
      <w:pStyle w:val="Zpat"/>
      <w:jc w:val="center"/>
    </w:pPr>
  </w:p>
  <w:p w:rsidR="00E26A3F" w:rsidRDefault="00E26A3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5D4" w:rsidRDefault="009D75D4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07D8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B06F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D75D4" w:rsidRDefault="009D75D4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5D4" w:rsidRDefault="009D75D4">
    <w:pPr>
      <w:pStyle w:val="Zpat"/>
      <w:jc w:val="center"/>
    </w:pPr>
  </w:p>
  <w:p w:rsidR="009D75D4" w:rsidRDefault="009D75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A3F" w:rsidRDefault="00E26A3F" w:rsidP="00C87830">
      <w:pPr>
        <w:spacing w:after="0" w:line="240" w:lineRule="auto"/>
      </w:pPr>
      <w:r>
        <w:separator/>
      </w:r>
    </w:p>
  </w:footnote>
  <w:footnote w:type="continuationSeparator" w:id="0">
    <w:p w:rsidR="00E26A3F" w:rsidRDefault="00E26A3F" w:rsidP="00C87830">
      <w:pPr>
        <w:spacing w:after="0" w:line="240" w:lineRule="auto"/>
      </w:pPr>
      <w:r>
        <w:continuationSeparator/>
      </w:r>
    </w:p>
  </w:footnote>
  <w:footnote w:id="1">
    <w:p w:rsidR="00E26A3F" w:rsidRPr="00B53290" w:rsidRDefault="00E26A3F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E26A3F" w:rsidRPr="00C80715" w:rsidRDefault="00E26A3F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E26A3F" w:rsidRPr="00C80715" w:rsidRDefault="00E26A3F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E26A3F" w:rsidRPr="00B53290" w:rsidRDefault="00E26A3F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E26A3F" w:rsidRPr="00BC46D8" w:rsidRDefault="00E26A3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E26A3F" w:rsidRPr="002273E7" w:rsidRDefault="00E26A3F" w:rsidP="0059104C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E26A3F" w:rsidRPr="00B95501" w:rsidRDefault="00E26A3F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8">
    <w:p w:rsidR="00E26A3F" w:rsidRPr="00233DD8" w:rsidRDefault="00E26A3F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9">
    <w:p w:rsidR="00E26A3F" w:rsidRPr="00EB29BD" w:rsidRDefault="00E26A3F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0">
    <w:p w:rsidR="00E26A3F" w:rsidRPr="0003051C" w:rsidRDefault="00E26A3F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51C21"/>
    <w:rsid w:val="003664DB"/>
    <w:rsid w:val="003B1E48"/>
    <w:rsid w:val="003D488F"/>
    <w:rsid w:val="003F06D1"/>
    <w:rsid w:val="003F27C8"/>
    <w:rsid w:val="00402CB6"/>
    <w:rsid w:val="00404CB1"/>
    <w:rsid w:val="0047550D"/>
    <w:rsid w:val="004D2DB7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770D7"/>
    <w:rsid w:val="006A07D0"/>
    <w:rsid w:val="006D289A"/>
    <w:rsid w:val="00707D82"/>
    <w:rsid w:val="0075110F"/>
    <w:rsid w:val="00753CE7"/>
    <w:rsid w:val="007A0F69"/>
    <w:rsid w:val="007B06F1"/>
    <w:rsid w:val="007B7C8F"/>
    <w:rsid w:val="007C1C9D"/>
    <w:rsid w:val="007F1393"/>
    <w:rsid w:val="007F38A2"/>
    <w:rsid w:val="0088756B"/>
    <w:rsid w:val="008B624B"/>
    <w:rsid w:val="00910EB7"/>
    <w:rsid w:val="00922924"/>
    <w:rsid w:val="009501C0"/>
    <w:rsid w:val="0099507E"/>
    <w:rsid w:val="009A0829"/>
    <w:rsid w:val="009B667D"/>
    <w:rsid w:val="009D75D4"/>
    <w:rsid w:val="009E6D07"/>
    <w:rsid w:val="00A05936"/>
    <w:rsid w:val="00A25DFB"/>
    <w:rsid w:val="00A71BB6"/>
    <w:rsid w:val="00A738E0"/>
    <w:rsid w:val="00AD2656"/>
    <w:rsid w:val="00AE1B8B"/>
    <w:rsid w:val="00AF7AF7"/>
    <w:rsid w:val="00B64004"/>
    <w:rsid w:val="00BC118A"/>
    <w:rsid w:val="00BC46D8"/>
    <w:rsid w:val="00BD5A2C"/>
    <w:rsid w:val="00C50BB8"/>
    <w:rsid w:val="00C641C4"/>
    <w:rsid w:val="00C67054"/>
    <w:rsid w:val="00C745A7"/>
    <w:rsid w:val="00C77BC8"/>
    <w:rsid w:val="00C80715"/>
    <w:rsid w:val="00C87830"/>
    <w:rsid w:val="00C9490B"/>
    <w:rsid w:val="00CE7C4C"/>
    <w:rsid w:val="00D16163"/>
    <w:rsid w:val="00D3656A"/>
    <w:rsid w:val="00D4554D"/>
    <w:rsid w:val="00D60F84"/>
    <w:rsid w:val="00D62382"/>
    <w:rsid w:val="00D92B5D"/>
    <w:rsid w:val="00DC1079"/>
    <w:rsid w:val="00DE29EE"/>
    <w:rsid w:val="00DF14A6"/>
    <w:rsid w:val="00E26A3F"/>
    <w:rsid w:val="00E76588"/>
    <w:rsid w:val="00E80681"/>
    <w:rsid w:val="00E819D6"/>
    <w:rsid w:val="00E8775F"/>
    <w:rsid w:val="00EC6A4E"/>
    <w:rsid w:val="00EE2D28"/>
    <w:rsid w:val="00F021E1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B57F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73EBA-A019-4A45-872F-35B640D8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1399</Words>
  <Characters>8257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4</cp:revision>
  <cp:lastPrinted>2025-10-02T07:57:00Z</cp:lastPrinted>
  <dcterms:created xsi:type="dcterms:W3CDTF">2025-10-02T07:26:00Z</dcterms:created>
  <dcterms:modified xsi:type="dcterms:W3CDTF">2025-10-02T07:58:00Z</dcterms:modified>
</cp:coreProperties>
</file>